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2F" w:rsidRPr="0084371F" w:rsidRDefault="0084371F" w:rsidP="008437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371F">
        <w:rPr>
          <w:rFonts w:ascii="Times New Roman" w:hAnsi="Times New Roman" w:cs="Times New Roman"/>
          <w:b/>
        </w:rPr>
        <w:t>Сценарий онлайн-урока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622"/>
        <w:gridCol w:w="8907"/>
        <w:gridCol w:w="3850"/>
      </w:tblGrid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F">
              <w:rPr>
                <w:rFonts w:ascii="Times New Roman" w:hAnsi="Times New Roman" w:cs="Times New Roman"/>
                <w:b/>
              </w:rPr>
              <w:t xml:space="preserve">Длительность </w:t>
            </w: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F">
              <w:rPr>
                <w:rFonts w:ascii="Times New Roman" w:hAnsi="Times New Roman" w:cs="Times New Roman"/>
                <w:b/>
              </w:rPr>
              <w:t xml:space="preserve">Содержание + подходы </w:t>
            </w: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1F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1F" w:rsidRPr="0084371F" w:rsidTr="0084371F">
        <w:tc>
          <w:tcPr>
            <w:tcW w:w="1242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84371F" w:rsidRPr="0084371F" w:rsidRDefault="0084371F" w:rsidP="00843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71F" w:rsidRDefault="0084371F" w:rsidP="0084371F">
      <w:pPr>
        <w:rPr>
          <w:rFonts w:ascii="Times New Roman" w:hAnsi="Times New Roman" w:cs="Times New Roman"/>
        </w:rPr>
      </w:pPr>
    </w:p>
    <w:p w:rsidR="0084371F" w:rsidRPr="0084371F" w:rsidRDefault="0084371F" w:rsidP="00843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Важно! Рекомендуемая продолжительность трансляции урока 15 минут для детей младшего школьного возраста, 20 минут – средний возраст (5-8 классы), 30 минут – старший возраст (9-11 классы).</w:t>
      </w:r>
    </w:p>
    <w:sectPr w:rsidR="0084371F" w:rsidRPr="0084371F" w:rsidSect="00843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B1"/>
    <w:rsid w:val="003B5AB1"/>
    <w:rsid w:val="00667427"/>
    <w:rsid w:val="0084371F"/>
    <w:rsid w:val="009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BC20-210A-4A11-A189-572CC75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18131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Алия</cp:lastModifiedBy>
  <cp:revision>4</cp:revision>
  <dcterms:created xsi:type="dcterms:W3CDTF">2020-07-11T03:43:00Z</dcterms:created>
  <dcterms:modified xsi:type="dcterms:W3CDTF">2020-07-14T13:54:00Z</dcterms:modified>
</cp:coreProperties>
</file>